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Default="0031789E" w:rsidP="006A664E">
      <w:pPr>
        <w:spacing w:after="0" w:line="360" w:lineRule="auto"/>
        <w:jc w:val="both"/>
        <w:rPr>
          <w:rFonts w:cs="Times New Roman"/>
          <w:b/>
          <w:sz w:val="28"/>
          <w:szCs w:val="28"/>
        </w:rPr>
      </w:pPr>
      <w:r w:rsidRPr="006A664E">
        <w:rPr>
          <w:rFonts w:cs="Times New Roman"/>
          <w:b/>
          <w:sz w:val="28"/>
          <w:szCs w:val="28"/>
        </w:rPr>
        <w:t>§1 Сущность</w:t>
      </w:r>
      <w:r w:rsidR="007A0927">
        <w:rPr>
          <w:rFonts w:cs="Times New Roman"/>
          <w:b/>
          <w:sz w:val="28"/>
          <w:szCs w:val="28"/>
        </w:rPr>
        <w:t xml:space="preserve">, формы, методы, </w:t>
      </w:r>
      <w:r w:rsidR="006A664E" w:rsidRPr="006A664E">
        <w:rPr>
          <w:rFonts w:cs="Times New Roman"/>
          <w:b/>
          <w:sz w:val="28"/>
          <w:szCs w:val="28"/>
        </w:rPr>
        <w:t xml:space="preserve">значение </w:t>
      </w:r>
      <w:r w:rsidRPr="006A664E">
        <w:rPr>
          <w:rFonts w:cs="Times New Roman"/>
          <w:b/>
          <w:sz w:val="28"/>
          <w:szCs w:val="28"/>
        </w:rPr>
        <w:t xml:space="preserve"> интерактивного обучения</w:t>
      </w:r>
      <w:r w:rsidR="007A0927">
        <w:rPr>
          <w:rFonts w:cs="Times New Roman"/>
          <w:b/>
          <w:sz w:val="28"/>
          <w:szCs w:val="28"/>
        </w:rPr>
        <w:t>.</w:t>
      </w:r>
    </w:p>
    <w:p w:rsidR="00B77AC5" w:rsidRPr="006A664E" w:rsidRDefault="00B77AC5" w:rsidP="006A664E">
      <w:pPr>
        <w:spacing w:after="0" w:line="360" w:lineRule="auto"/>
        <w:jc w:val="both"/>
        <w:rPr>
          <w:rFonts w:cs="Times New Roman"/>
          <w:b/>
          <w:sz w:val="28"/>
          <w:szCs w:val="28"/>
        </w:rPr>
      </w:pPr>
    </w:p>
    <w:p w:rsidR="005D4929" w:rsidRPr="006A664E" w:rsidRDefault="006159F0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Раскрывая сущность интерактивного обучения, </w:t>
      </w:r>
      <w:r w:rsidR="00344E20">
        <w:rPr>
          <w:rFonts w:cs="Times New Roman"/>
          <w:sz w:val="28"/>
          <w:szCs w:val="28"/>
        </w:rPr>
        <w:t xml:space="preserve">обратимся </w:t>
      </w:r>
      <w:r>
        <w:rPr>
          <w:rFonts w:cs="Times New Roman"/>
          <w:sz w:val="28"/>
          <w:szCs w:val="28"/>
        </w:rPr>
        <w:t xml:space="preserve"> </w:t>
      </w:r>
      <w:r w:rsidRPr="00344E20">
        <w:rPr>
          <w:rFonts w:cs="Times New Roman"/>
          <w:sz w:val="28"/>
          <w:szCs w:val="28"/>
        </w:rPr>
        <w:t xml:space="preserve">к </w:t>
      </w:r>
      <w:r>
        <w:rPr>
          <w:rFonts w:cs="Times New Roman"/>
          <w:sz w:val="28"/>
          <w:szCs w:val="28"/>
        </w:rPr>
        <w:t xml:space="preserve">термину «интерактивный». </w:t>
      </w:r>
      <w:r w:rsidR="00C52441">
        <w:rPr>
          <w:rFonts w:cs="Times New Roman"/>
          <w:sz w:val="28"/>
          <w:szCs w:val="28"/>
        </w:rPr>
        <w:t>П</w:t>
      </w:r>
      <w:r w:rsidR="00A9603E" w:rsidRPr="006A664E">
        <w:rPr>
          <w:rFonts w:cs="Times New Roman"/>
          <w:sz w:val="28"/>
          <w:szCs w:val="28"/>
        </w:rPr>
        <w:t xml:space="preserve">онятие «интеракция» (от англ. </w:t>
      </w:r>
      <w:proofErr w:type="spellStart"/>
      <w:r w:rsidR="00A9603E" w:rsidRPr="006A664E">
        <w:rPr>
          <w:rFonts w:cs="Times New Roman"/>
          <w:sz w:val="28"/>
          <w:szCs w:val="28"/>
        </w:rPr>
        <w:t>interaction</w:t>
      </w:r>
      <w:proofErr w:type="spellEnd"/>
      <w:r w:rsidR="00A9603E" w:rsidRPr="006A664E">
        <w:rPr>
          <w:rFonts w:cs="Times New Roman"/>
          <w:sz w:val="28"/>
          <w:szCs w:val="28"/>
        </w:rPr>
        <w:t xml:space="preserve"> — взаимодействие) возникло впервые в социологии и социальной психологии. Для теории символического </w:t>
      </w:r>
      <w:proofErr w:type="spellStart"/>
      <w:r w:rsidR="00A9603E" w:rsidRPr="006A664E">
        <w:rPr>
          <w:rFonts w:cs="Times New Roman"/>
          <w:sz w:val="28"/>
          <w:szCs w:val="28"/>
        </w:rPr>
        <w:t>интеракционизма</w:t>
      </w:r>
      <w:proofErr w:type="spellEnd"/>
      <w:r w:rsidR="00A9603E" w:rsidRPr="006A664E">
        <w:rPr>
          <w:rFonts w:cs="Times New Roman"/>
          <w:sz w:val="28"/>
          <w:szCs w:val="28"/>
        </w:rPr>
        <w:t xml:space="preserve"> (основоположник — </w:t>
      </w:r>
      <w:r w:rsidR="007318B1" w:rsidRPr="006A664E">
        <w:rPr>
          <w:rFonts w:cs="Times New Roman"/>
          <w:sz w:val="28"/>
          <w:szCs w:val="28"/>
        </w:rPr>
        <w:t xml:space="preserve">американский философ </w:t>
      </w:r>
      <w:proofErr w:type="gramStart"/>
      <w:r w:rsidR="007318B1" w:rsidRPr="006A664E">
        <w:rPr>
          <w:rFonts w:cs="Times New Roman"/>
          <w:sz w:val="28"/>
          <w:szCs w:val="28"/>
        </w:rPr>
        <w:t>Дж</w:t>
      </w:r>
      <w:proofErr w:type="gramEnd"/>
      <w:r w:rsidR="007318B1" w:rsidRPr="006A664E">
        <w:rPr>
          <w:rFonts w:cs="Times New Roman"/>
          <w:sz w:val="28"/>
          <w:szCs w:val="28"/>
        </w:rPr>
        <w:t xml:space="preserve">. </w:t>
      </w:r>
      <w:proofErr w:type="spellStart"/>
      <w:r w:rsidR="007318B1" w:rsidRPr="006A664E">
        <w:rPr>
          <w:rFonts w:cs="Times New Roman"/>
          <w:sz w:val="28"/>
          <w:szCs w:val="28"/>
        </w:rPr>
        <w:t>Мид</w:t>
      </w:r>
      <w:proofErr w:type="spellEnd"/>
      <w:r w:rsidR="007318B1" w:rsidRPr="006A664E">
        <w:rPr>
          <w:rFonts w:cs="Times New Roman"/>
          <w:sz w:val="28"/>
          <w:szCs w:val="28"/>
        </w:rPr>
        <w:t xml:space="preserve">) </w:t>
      </w:r>
      <w:r w:rsidR="00A9603E" w:rsidRPr="006A664E">
        <w:rPr>
          <w:rFonts w:cs="Times New Roman"/>
          <w:sz w:val="28"/>
          <w:szCs w:val="28"/>
        </w:rPr>
        <w:t>характерно рассмотрение  развития и жизнедеятельности личности, созидания человеком  своего «Я» в ситуациях общения и взаимодействия с другими  людьми</w:t>
      </w:r>
      <w:r w:rsidR="00344E20">
        <w:rPr>
          <w:rFonts w:cs="Times New Roman"/>
          <w:sz w:val="28"/>
          <w:szCs w:val="28"/>
        </w:rPr>
        <w:t>.</w:t>
      </w:r>
      <w:r w:rsidR="00A9603E" w:rsidRPr="006A664E">
        <w:rPr>
          <w:rFonts w:cs="Times New Roman"/>
          <w:sz w:val="28"/>
          <w:szCs w:val="28"/>
        </w:rPr>
        <w:t xml:space="preserve">  </w:t>
      </w:r>
      <w:r w:rsidR="005D4929" w:rsidRPr="006A664E">
        <w:rPr>
          <w:rFonts w:cs="Times New Roman"/>
          <w:sz w:val="28"/>
          <w:szCs w:val="28"/>
        </w:rPr>
        <w:t xml:space="preserve">Идеи </w:t>
      </w:r>
      <w:proofErr w:type="spellStart"/>
      <w:r w:rsidR="005D4929" w:rsidRPr="006A664E">
        <w:rPr>
          <w:rFonts w:cs="Times New Roman"/>
          <w:sz w:val="28"/>
          <w:szCs w:val="28"/>
        </w:rPr>
        <w:t>интеракционизма</w:t>
      </w:r>
      <w:proofErr w:type="spellEnd"/>
      <w:r w:rsidR="005D4929" w:rsidRPr="006A664E">
        <w:rPr>
          <w:rFonts w:cs="Times New Roman"/>
          <w:sz w:val="28"/>
          <w:szCs w:val="28"/>
        </w:rPr>
        <w:t xml:space="preserve"> оказывают существенное влияние на общую, возрастную и педагогическую психологию, что, в свою очередь, находит отражение в современной практике образования и воспитания. </w:t>
      </w:r>
      <w:r w:rsidR="00344E20" w:rsidRPr="00624011">
        <w:rPr>
          <w:rFonts w:cs="Times New Roman"/>
          <w:sz w:val="28"/>
          <w:szCs w:val="28"/>
        </w:rPr>
        <w:t>[</w:t>
      </w:r>
      <w:r w:rsidR="000448D8">
        <w:rPr>
          <w:rFonts w:cs="Times New Roman"/>
          <w:sz w:val="28"/>
          <w:szCs w:val="28"/>
        </w:rPr>
        <w:t>4</w:t>
      </w:r>
      <w:r w:rsidR="00624011" w:rsidRPr="00624011">
        <w:rPr>
          <w:rFonts w:cs="Times New Roman"/>
          <w:sz w:val="28"/>
          <w:szCs w:val="28"/>
        </w:rPr>
        <w:t>, 7</w:t>
      </w:r>
      <w:r w:rsidR="00344E20" w:rsidRPr="00624011">
        <w:rPr>
          <w:rFonts w:cs="Times New Roman"/>
          <w:sz w:val="28"/>
          <w:szCs w:val="28"/>
        </w:rPr>
        <w:t>].</w:t>
      </w:r>
    </w:p>
    <w:p w:rsidR="005D4929" w:rsidRPr="006A664E" w:rsidRDefault="00C52441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="00344E20">
        <w:rPr>
          <w:rFonts w:cs="Times New Roman"/>
          <w:sz w:val="28"/>
          <w:szCs w:val="28"/>
        </w:rPr>
        <w:t xml:space="preserve">ассматривая понятие </w:t>
      </w:r>
      <w:r w:rsidR="00624011">
        <w:rPr>
          <w:rFonts w:cs="Times New Roman"/>
          <w:sz w:val="28"/>
          <w:szCs w:val="28"/>
        </w:rPr>
        <w:t xml:space="preserve">«интеракция» </w:t>
      </w:r>
      <w:r w:rsidR="00344E20">
        <w:rPr>
          <w:rFonts w:cs="Times New Roman"/>
          <w:sz w:val="28"/>
          <w:szCs w:val="28"/>
        </w:rPr>
        <w:t>с точки зрения психологического аспекта, отм</w:t>
      </w:r>
      <w:r>
        <w:rPr>
          <w:rFonts w:cs="Times New Roman"/>
          <w:sz w:val="28"/>
          <w:szCs w:val="28"/>
        </w:rPr>
        <w:t>етим</w:t>
      </w:r>
      <w:r w:rsidR="00344E20">
        <w:rPr>
          <w:rFonts w:cs="Times New Roman"/>
          <w:sz w:val="28"/>
          <w:szCs w:val="28"/>
        </w:rPr>
        <w:t>,</w:t>
      </w:r>
      <w:r w:rsidR="00624011">
        <w:rPr>
          <w:rFonts w:cs="Times New Roman"/>
          <w:sz w:val="28"/>
          <w:szCs w:val="28"/>
        </w:rPr>
        <w:t xml:space="preserve"> что </w:t>
      </w:r>
      <w:r w:rsidR="005D4929" w:rsidRPr="006A664E">
        <w:rPr>
          <w:rFonts w:cs="Times New Roman"/>
          <w:sz w:val="28"/>
          <w:szCs w:val="28"/>
        </w:rPr>
        <w:t xml:space="preserve"> это «способность  взаимодействовать или находиться в режиме беседы, диалога с чем-либо  (например, с компьютером) или кем-либо (человеком)»</w:t>
      </w:r>
      <w:r w:rsidR="00624011">
        <w:rPr>
          <w:rFonts w:cs="Times New Roman"/>
          <w:sz w:val="28"/>
          <w:szCs w:val="28"/>
        </w:rPr>
        <w:t xml:space="preserve"> [</w:t>
      </w:r>
      <w:r w:rsidR="00696582">
        <w:rPr>
          <w:rFonts w:cs="Times New Roman"/>
          <w:sz w:val="28"/>
          <w:szCs w:val="28"/>
        </w:rPr>
        <w:t>2</w:t>
      </w:r>
      <w:r w:rsidR="00624011">
        <w:rPr>
          <w:rFonts w:cs="Times New Roman"/>
          <w:sz w:val="28"/>
          <w:szCs w:val="28"/>
        </w:rPr>
        <w:t>]</w:t>
      </w:r>
      <w:r w:rsidR="003E7CC3">
        <w:rPr>
          <w:rFonts w:cs="Times New Roman"/>
          <w:sz w:val="28"/>
          <w:szCs w:val="28"/>
        </w:rPr>
        <w:t>,</w:t>
      </w:r>
      <w:r w:rsidR="005D4929" w:rsidRPr="006A664E">
        <w:rPr>
          <w:rFonts w:cs="Times New Roman"/>
          <w:sz w:val="28"/>
          <w:szCs w:val="28"/>
        </w:rPr>
        <w:t xml:space="preserve"> а социальная интеракция — </w:t>
      </w:r>
      <w:r w:rsidR="00624011">
        <w:rPr>
          <w:rFonts w:cs="Times New Roman"/>
          <w:sz w:val="28"/>
          <w:szCs w:val="28"/>
        </w:rPr>
        <w:t>«</w:t>
      </w:r>
      <w:r w:rsidR="005D4929" w:rsidRPr="006A664E">
        <w:rPr>
          <w:rFonts w:cs="Times New Roman"/>
          <w:sz w:val="28"/>
          <w:szCs w:val="28"/>
        </w:rPr>
        <w:t>процесс, при котором индивиды в ходе коммуникации в группе своим поведением влияют на других индивидов, вызывая ответные реакции</w:t>
      </w:r>
      <w:r w:rsidR="00344E20">
        <w:rPr>
          <w:rFonts w:cs="Times New Roman"/>
          <w:sz w:val="28"/>
          <w:szCs w:val="28"/>
        </w:rPr>
        <w:t>»</w:t>
      </w:r>
      <w:r w:rsidR="005D4929" w:rsidRPr="006A664E">
        <w:rPr>
          <w:rFonts w:cs="Times New Roman"/>
          <w:sz w:val="28"/>
          <w:szCs w:val="28"/>
        </w:rPr>
        <w:t>.</w:t>
      </w:r>
      <w:r w:rsidR="003E7CC3" w:rsidRPr="003E7CC3">
        <w:rPr>
          <w:rFonts w:cs="Times New Roman"/>
          <w:sz w:val="28"/>
          <w:szCs w:val="28"/>
        </w:rPr>
        <w:t xml:space="preserve"> </w:t>
      </w:r>
      <w:r w:rsidR="00624011" w:rsidRPr="00624011">
        <w:rPr>
          <w:rFonts w:cs="Times New Roman"/>
          <w:sz w:val="28"/>
          <w:szCs w:val="28"/>
        </w:rPr>
        <w:t>[</w:t>
      </w:r>
      <w:r w:rsidR="00696582">
        <w:rPr>
          <w:rFonts w:cs="Times New Roman"/>
          <w:sz w:val="28"/>
          <w:szCs w:val="28"/>
        </w:rPr>
        <w:t>1</w:t>
      </w:r>
      <w:r w:rsidR="003E7CC3" w:rsidRPr="00624011">
        <w:rPr>
          <w:rFonts w:cs="Times New Roman"/>
          <w:sz w:val="28"/>
          <w:szCs w:val="28"/>
        </w:rPr>
        <w:t>]</w:t>
      </w:r>
    </w:p>
    <w:p w:rsidR="00A9603E" w:rsidRPr="006A664E" w:rsidRDefault="005D4929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b/>
          <w:i/>
          <w:sz w:val="28"/>
          <w:szCs w:val="28"/>
        </w:rPr>
        <w:t>И</w:t>
      </w:r>
      <w:r w:rsidR="00A9603E" w:rsidRPr="006A664E">
        <w:rPr>
          <w:rFonts w:cs="Times New Roman"/>
          <w:b/>
          <w:i/>
          <w:sz w:val="28"/>
          <w:szCs w:val="28"/>
        </w:rPr>
        <w:t>нтерактивное обучение</w:t>
      </w:r>
      <w:r w:rsidR="00A9603E" w:rsidRPr="006A664E">
        <w:rPr>
          <w:rFonts w:cs="Times New Roman"/>
          <w:sz w:val="28"/>
          <w:szCs w:val="28"/>
        </w:rPr>
        <w:t xml:space="preserve"> — это способ познания, осуществляемый в формах совместной деятельности обучающихся: все участники образовательного процесса взаимодействуют друг с другом, обмениваются информацией, совместно решают проблемы, моделируют ситуации, оценивают действия коллег и свое  собственное поведение, погружаются в реальную атмосферу делового  сотрудничества по разрешению проблем. При этом осуществляется постоянная смена режимов деятельности: игры, дискуссии, работа в малых группах</w:t>
      </w:r>
      <w:r w:rsidR="007318B1" w:rsidRPr="006A664E">
        <w:rPr>
          <w:rFonts w:cs="Times New Roman"/>
          <w:sz w:val="28"/>
          <w:szCs w:val="28"/>
        </w:rPr>
        <w:t>, небольшой</w:t>
      </w:r>
      <w:r w:rsidR="00A9603E" w:rsidRPr="006A664E">
        <w:rPr>
          <w:rFonts w:cs="Times New Roman"/>
          <w:sz w:val="28"/>
          <w:szCs w:val="28"/>
        </w:rPr>
        <w:t xml:space="preserve"> теоретический блок (мини-лекция) </w:t>
      </w:r>
      <w:r w:rsidR="003E7CC3" w:rsidRPr="00624011">
        <w:rPr>
          <w:rFonts w:cs="Times New Roman"/>
          <w:sz w:val="28"/>
          <w:szCs w:val="28"/>
        </w:rPr>
        <w:t>[</w:t>
      </w:r>
      <w:r w:rsidR="000448D8">
        <w:rPr>
          <w:rFonts w:cs="Times New Roman"/>
          <w:sz w:val="28"/>
          <w:szCs w:val="28"/>
        </w:rPr>
        <w:t>4</w:t>
      </w:r>
      <w:r w:rsidR="00624011" w:rsidRPr="00624011">
        <w:rPr>
          <w:rFonts w:cs="Times New Roman"/>
          <w:sz w:val="28"/>
          <w:szCs w:val="28"/>
        </w:rPr>
        <w:t>, с.8</w:t>
      </w:r>
      <w:r w:rsidR="003E7CC3" w:rsidRPr="00624011">
        <w:rPr>
          <w:rFonts w:cs="Times New Roman"/>
          <w:sz w:val="28"/>
          <w:szCs w:val="28"/>
        </w:rPr>
        <w:t>].</w:t>
      </w:r>
      <w:r w:rsidR="00624011">
        <w:rPr>
          <w:rFonts w:cs="Times New Roman"/>
          <w:sz w:val="28"/>
          <w:szCs w:val="28"/>
        </w:rPr>
        <w:t xml:space="preserve"> </w:t>
      </w:r>
      <w:r w:rsidR="00A9603E" w:rsidRPr="006A664E">
        <w:rPr>
          <w:rFonts w:cs="Times New Roman"/>
          <w:sz w:val="28"/>
          <w:szCs w:val="28"/>
        </w:rPr>
        <w:t xml:space="preserve">Кроме того, интерактивное обучение </w:t>
      </w:r>
      <w:r w:rsidR="007318B1" w:rsidRPr="006A664E">
        <w:rPr>
          <w:rFonts w:cs="Times New Roman"/>
          <w:sz w:val="28"/>
          <w:szCs w:val="28"/>
        </w:rPr>
        <w:t>основано</w:t>
      </w:r>
      <w:r w:rsidR="00A9603E" w:rsidRPr="006A664E">
        <w:rPr>
          <w:rFonts w:cs="Times New Roman"/>
          <w:sz w:val="28"/>
          <w:szCs w:val="28"/>
        </w:rPr>
        <w:t xml:space="preserve"> «на прямом  взаимодействии учащихся (обучаемы</w:t>
      </w:r>
      <w:r w:rsidR="007318B1" w:rsidRPr="006A664E">
        <w:rPr>
          <w:rFonts w:cs="Times New Roman"/>
          <w:sz w:val="28"/>
          <w:szCs w:val="28"/>
        </w:rPr>
        <w:t>х) с  учебным</w:t>
      </w:r>
      <w:r w:rsidR="00A9603E" w:rsidRPr="006A664E">
        <w:rPr>
          <w:rFonts w:cs="Times New Roman"/>
          <w:sz w:val="28"/>
          <w:szCs w:val="28"/>
        </w:rPr>
        <w:t xml:space="preserve"> окружением, у</w:t>
      </w:r>
      <w:r w:rsidR="007318B1" w:rsidRPr="006A664E">
        <w:rPr>
          <w:rFonts w:cs="Times New Roman"/>
          <w:sz w:val="28"/>
          <w:szCs w:val="28"/>
        </w:rPr>
        <w:t xml:space="preserve">чебное окружение, или учебная </w:t>
      </w:r>
      <w:r w:rsidR="00A9603E" w:rsidRPr="006A664E">
        <w:rPr>
          <w:rFonts w:cs="Times New Roman"/>
          <w:sz w:val="28"/>
          <w:szCs w:val="28"/>
        </w:rPr>
        <w:t>среда, выступает как  реальность, в которой участники находят для себя область осваиваемого опыта» [</w:t>
      </w:r>
      <w:r w:rsidR="000448D8">
        <w:rPr>
          <w:rFonts w:cs="Times New Roman"/>
          <w:sz w:val="28"/>
          <w:szCs w:val="28"/>
        </w:rPr>
        <w:t>4</w:t>
      </w:r>
      <w:r w:rsidR="00624011">
        <w:rPr>
          <w:rFonts w:cs="Times New Roman"/>
          <w:sz w:val="28"/>
          <w:szCs w:val="28"/>
        </w:rPr>
        <w:t>, с.9</w:t>
      </w:r>
      <w:r w:rsidR="00A9603E" w:rsidRPr="006A664E">
        <w:rPr>
          <w:rFonts w:cs="Times New Roman"/>
          <w:sz w:val="28"/>
          <w:szCs w:val="28"/>
        </w:rPr>
        <w:t>].</w:t>
      </w:r>
    </w:p>
    <w:p w:rsidR="00D11399" w:rsidRPr="006A664E" w:rsidRDefault="00D11399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lastRenderedPageBreak/>
        <w:t xml:space="preserve">Основными </w:t>
      </w:r>
      <w:r w:rsidRPr="006A664E">
        <w:rPr>
          <w:rFonts w:cs="Times New Roman"/>
          <w:b/>
          <w:sz w:val="28"/>
          <w:szCs w:val="28"/>
        </w:rPr>
        <w:t>признаками</w:t>
      </w:r>
      <w:r w:rsidRPr="006A664E">
        <w:rPr>
          <w:rFonts w:cs="Times New Roman"/>
          <w:sz w:val="28"/>
          <w:szCs w:val="28"/>
        </w:rPr>
        <w:t xml:space="preserve"> интерактивного образовательного процесса</w:t>
      </w:r>
      <w:r w:rsidR="00344E20">
        <w:rPr>
          <w:rFonts w:cs="Times New Roman"/>
          <w:sz w:val="28"/>
          <w:szCs w:val="28"/>
        </w:rPr>
        <w:t xml:space="preserve">, по мнению </w:t>
      </w:r>
      <w:r w:rsidR="00344E20" w:rsidRPr="00624011">
        <w:rPr>
          <w:rFonts w:cs="Times New Roman"/>
          <w:sz w:val="28"/>
          <w:szCs w:val="28"/>
        </w:rPr>
        <w:t>Т.С. Паниной</w:t>
      </w:r>
      <w:r w:rsidR="00344E20">
        <w:rPr>
          <w:rFonts w:cs="Times New Roman"/>
          <w:sz w:val="28"/>
          <w:szCs w:val="28"/>
        </w:rPr>
        <w:t>,</w:t>
      </w:r>
      <w:r w:rsidR="00624011">
        <w:rPr>
          <w:rFonts w:cs="Times New Roman"/>
          <w:sz w:val="28"/>
          <w:szCs w:val="28"/>
        </w:rPr>
        <w:t xml:space="preserve"> Л.Н. Вавиловой, </w:t>
      </w:r>
      <w:r w:rsidR="00344E20">
        <w:rPr>
          <w:rFonts w:cs="Times New Roman"/>
          <w:sz w:val="28"/>
          <w:szCs w:val="28"/>
        </w:rPr>
        <w:t xml:space="preserve"> </w:t>
      </w:r>
      <w:r w:rsidRPr="006A664E">
        <w:rPr>
          <w:rFonts w:cs="Times New Roman"/>
          <w:sz w:val="28"/>
          <w:szCs w:val="28"/>
        </w:rPr>
        <w:t xml:space="preserve"> являются: </w:t>
      </w:r>
    </w:p>
    <w:p w:rsidR="00D11399" w:rsidRPr="006A664E" w:rsidRDefault="00D11399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6A664E">
        <w:rPr>
          <w:rFonts w:cs="Times New Roman"/>
          <w:sz w:val="28"/>
          <w:szCs w:val="28"/>
        </w:rPr>
        <w:t xml:space="preserve">- межличностное, диалогическое взаимодействие в системах «преподаватель — обучающийся» и «обучающийся —  обучающийся»; - работа в малых группах на основе кооперации и  сотрудничества; - активно-ролевая (игровая) и </w:t>
      </w:r>
      <w:proofErr w:type="spellStart"/>
      <w:r w:rsidRPr="006A664E">
        <w:rPr>
          <w:rFonts w:cs="Times New Roman"/>
          <w:sz w:val="28"/>
          <w:szCs w:val="28"/>
        </w:rPr>
        <w:t>тренинговая</w:t>
      </w:r>
      <w:proofErr w:type="spellEnd"/>
      <w:r w:rsidRPr="006A664E">
        <w:rPr>
          <w:rFonts w:cs="Times New Roman"/>
          <w:sz w:val="28"/>
          <w:szCs w:val="28"/>
        </w:rPr>
        <w:t xml:space="preserve"> организация  обучения.</w:t>
      </w:r>
      <w:proofErr w:type="gramEnd"/>
    </w:p>
    <w:p w:rsidR="007318B1" w:rsidRPr="006A664E" w:rsidRDefault="007318B1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 xml:space="preserve">Среди основных </w:t>
      </w:r>
      <w:r w:rsidRPr="00344E20">
        <w:rPr>
          <w:rFonts w:cs="Times New Roman"/>
          <w:b/>
          <w:sz w:val="28"/>
          <w:szCs w:val="28"/>
        </w:rPr>
        <w:t>принципов</w:t>
      </w:r>
      <w:r w:rsidRPr="006A664E">
        <w:rPr>
          <w:rFonts w:cs="Times New Roman"/>
          <w:sz w:val="28"/>
          <w:szCs w:val="28"/>
        </w:rPr>
        <w:t xml:space="preserve"> </w:t>
      </w:r>
      <w:r w:rsidR="00D11399" w:rsidRPr="006A664E">
        <w:rPr>
          <w:rFonts w:cs="Times New Roman"/>
          <w:sz w:val="28"/>
          <w:szCs w:val="28"/>
        </w:rPr>
        <w:t xml:space="preserve">интерактивного обучения </w:t>
      </w:r>
      <w:r w:rsidR="00344E20">
        <w:rPr>
          <w:rFonts w:cs="Times New Roman"/>
          <w:sz w:val="28"/>
          <w:szCs w:val="28"/>
        </w:rPr>
        <w:t xml:space="preserve">большинство авторов </w:t>
      </w:r>
      <w:r w:rsidR="00624011">
        <w:rPr>
          <w:rFonts w:cs="Times New Roman"/>
          <w:sz w:val="28"/>
          <w:szCs w:val="28"/>
        </w:rPr>
        <w:t xml:space="preserve"> </w:t>
      </w:r>
      <w:r w:rsidRPr="006A664E">
        <w:rPr>
          <w:rFonts w:cs="Times New Roman"/>
          <w:sz w:val="28"/>
          <w:szCs w:val="28"/>
        </w:rPr>
        <w:t>называют диалогическое  взаимодействие, работу в малых гру</w:t>
      </w:r>
      <w:r w:rsidR="00D11399" w:rsidRPr="006A664E">
        <w:rPr>
          <w:rFonts w:cs="Times New Roman"/>
          <w:sz w:val="28"/>
          <w:szCs w:val="28"/>
        </w:rPr>
        <w:t>ппах на основе кооперации и со</w:t>
      </w:r>
      <w:r w:rsidRPr="006A664E">
        <w:rPr>
          <w:rFonts w:cs="Times New Roman"/>
          <w:sz w:val="28"/>
          <w:szCs w:val="28"/>
        </w:rPr>
        <w:t xml:space="preserve">трудничества, активно-ролевую (игровую) и </w:t>
      </w:r>
      <w:proofErr w:type="spellStart"/>
      <w:r w:rsidRPr="006A664E">
        <w:rPr>
          <w:rFonts w:cs="Times New Roman"/>
          <w:sz w:val="28"/>
          <w:szCs w:val="28"/>
        </w:rPr>
        <w:t>тренинговую</w:t>
      </w:r>
      <w:proofErr w:type="spellEnd"/>
      <w:r w:rsidRPr="006A664E">
        <w:rPr>
          <w:rFonts w:cs="Times New Roman"/>
          <w:sz w:val="28"/>
          <w:szCs w:val="28"/>
        </w:rPr>
        <w:t xml:space="preserve">  организацию обучения</w:t>
      </w:r>
      <w:r w:rsidR="00624011">
        <w:rPr>
          <w:rFonts w:cs="Times New Roman"/>
          <w:sz w:val="28"/>
          <w:szCs w:val="28"/>
        </w:rPr>
        <w:t xml:space="preserve"> [</w:t>
      </w:r>
      <w:r w:rsidR="00794418">
        <w:rPr>
          <w:rFonts w:cs="Times New Roman"/>
          <w:sz w:val="28"/>
          <w:szCs w:val="28"/>
        </w:rPr>
        <w:t>1,</w:t>
      </w:r>
      <w:r w:rsidR="00696582">
        <w:rPr>
          <w:rFonts w:cs="Times New Roman"/>
          <w:sz w:val="28"/>
          <w:szCs w:val="28"/>
        </w:rPr>
        <w:t>3</w:t>
      </w:r>
      <w:r w:rsidR="00CB2D47">
        <w:rPr>
          <w:rFonts w:cs="Times New Roman"/>
          <w:sz w:val="28"/>
          <w:szCs w:val="28"/>
        </w:rPr>
        <w:t>,4,5</w:t>
      </w:r>
      <w:r w:rsidR="00624011">
        <w:rPr>
          <w:rFonts w:cs="Times New Roman"/>
          <w:sz w:val="28"/>
          <w:szCs w:val="28"/>
        </w:rPr>
        <w:t>]</w:t>
      </w:r>
      <w:r w:rsidRPr="006A664E">
        <w:rPr>
          <w:rFonts w:cs="Times New Roman"/>
          <w:sz w:val="28"/>
          <w:szCs w:val="28"/>
        </w:rPr>
        <w:t xml:space="preserve">. </w:t>
      </w:r>
    </w:p>
    <w:p w:rsidR="007318B1" w:rsidRPr="006A664E" w:rsidRDefault="007318B1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9A5C72">
        <w:rPr>
          <w:rFonts w:cs="Times New Roman"/>
          <w:sz w:val="28"/>
          <w:szCs w:val="28"/>
        </w:rPr>
        <w:t xml:space="preserve">При интерактивном обучении педагог выполняет функцию помощника в работе, одного из источников информации. </w:t>
      </w:r>
      <w:r w:rsidR="00794418">
        <w:rPr>
          <w:rFonts w:cs="Times New Roman"/>
          <w:sz w:val="28"/>
          <w:szCs w:val="28"/>
        </w:rPr>
        <w:t>Т.С. Панина, Л.Н. Вавилова акцентируют внимание на том, что «ц</w:t>
      </w:r>
      <w:r w:rsidRPr="009A5C72">
        <w:rPr>
          <w:rFonts w:cs="Times New Roman"/>
          <w:sz w:val="28"/>
          <w:szCs w:val="28"/>
        </w:rPr>
        <w:t xml:space="preserve">ентральное место в его деятельности занимает не отдельный  </w:t>
      </w:r>
      <w:r w:rsidR="00D11399" w:rsidRPr="009A5C72">
        <w:rPr>
          <w:rFonts w:cs="Times New Roman"/>
          <w:sz w:val="28"/>
          <w:szCs w:val="28"/>
        </w:rPr>
        <w:t>у</w:t>
      </w:r>
      <w:r w:rsidRPr="009A5C72">
        <w:rPr>
          <w:rFonts w:cs="Times New Roman"/>
          <w:sz w:val="28"/>
          <w:szCs w:val="28"/>
        </w:rPr>
        <w:t>чащийся как индивид, а группа взаимодействующих учащихся, которые стимулируют и активизируют дру</w:t>
      </w:r>
      <w:r w:rsidR="00D11399" w:rsidRPr="009A5C72">
        <w:rPr>
          <w:rFonts w:cs="Times New Roman"/>
          <w:sz w:val="28"/>
          <w:szCs w:val="28"/>
        </w:rPr>
        <w:t>г друга</w:t>
      </w:r>
      <w:r w:rsidR="00794418">
        <w:rPr>
          <w:rFonts w:cs="Times New Roman"/>
          <w:sz w:val="28"/>
          <w:szCs w:val="28"/>
        </w:rPr>
        <w:t>»</w:t>
      </w:r>
      <w:r w:rsidR="00794418" w:rsidRPr="00794418">
        <w:rPr>
          <w:rFonts w:cs="Times New Roman"/>
          <w:sz w:val="28"/>
          <w:szCs w:val="28"/>
        </w:rPr>
        <w:t xml:space="preserve"> </w:t>
      </w:r>
      <w:r w:rsidR="00794418">
        <w:rPr>
          <w:rFonts w:cs="Times New Roman"/>
          <w:sz w:val="28"/>
          <w:szCs w:val="28"/>
        </w:rPr>
        <w:t>[</w:t>
      </w:r>
      <w:r w:rsidR="00CB2D47">
        <w:rPr>
          <w:rFonts w:cs="Times New Roman"/>
          <w:sz w:val="28"/>
          <w:szCs w:val="28"/>
        </w:rPr>
        <w:t>4</w:t>
      </w:r>
      <w:r w:rsidR="00794418">
        <w:rPr>
          <w:rFonts w:cs="Times New Roman"/>
          <w:sz w:val="28"/>
          <w:szCs w:val="28"/>
        </w:rPr>
        <w:t>,10]</w:t>
      </w:r>
      <w:r w:rsidR="00794418" w:rsidRPr="006A664E">
        <w:rPr>
          <w:rFonts w:cs="Times New Roman"/>
          <w:sz w:val="28"/>
          <w:szCs w:val="28"/>
        </w:rPr>
        <w:t xml:space="preserve">. </w:t>
      </w:r>
      <w:r w:rsidR="00794418">
        <w:rPr>
          <w:rFonts w:cs="Times New Roman"/>
          <w:sz w:val="28"/>
          <w:szCs w:val="28"/>
        </w:rPr>
        <w:t xml:space="preserve"> Ссылаясь на работу </w:t>
      </w:r>
      <w:r w:rsidR="00D11399" w:rsidRPr="009A5C72">
        <w:rPr>
          <w:rFonts w:cs="Times New Roman"/>
          <w:sz w:val="28"/>
          <w:szCs w:val="28"/>
        </w:rPr>
        <w:t xml:space="preserve"> Б. Ц. Бад</w:t>
      </w:r>
      <w:r w:rsidRPr="009A5C72">
        <w:rPr>
          <w:rFonts w:cs="Times New Roman"/>
          <w:sz w:val="28"/>
          <w:szCs w:val="28"/>
        </w:rPr>
        <w:t>маев</w:t>
      </w:r>
      <w:r w:rsidR="00794418">
        <w:rPr>
          <w:rFonts w:cs="Times New Roman"/>
          <w:sz w:val="28"/>
          <w:szCs w:val="28"/>
        </w:rPr>
        <w:t>а</w:t>
      </w:r>
      <w:r w:rsidRPr="009A5C72">
        <w:rPr>
          <w:rFonts w:cs="Times New Roman"/>
          <w:sz w:val="28"/>
          <w:szCs w:val="28"/>
        </w:rPr>
        <w:t>,</w:t>
      </w:r>
      <w:r w:rsidR="00794418">
        <w:rPr>
          <w:rFonts w:cs="Times New Roman"/>
          <w:sz w:val="28"/>
          <w:szCs w:val="28"/>
        </w:rPr>
        <w:t xml:space="preserve"> </w:t>
      </w:r>
      <w:r w:rsidR="00444BA4" w:rsidRPr="00444BA4">
        <w:rPr>
          <w:rFonts w:cs="Times New Roman"/>
          <w:sz w:val="28"/>
          <w:szCs w:val="28"/>
        </w:rPr>
        <w:t xml:space="preserve"> </w:t>
      </w:r>
      <w:r w:rsidR="00444BA4">
        <w:rPr>
          <w:rFonts w:cs="Times New Roman"/>
          <w:sz w:val="28"/>
          <w:szCs w:val="28"/>
        </w:rPr>
        <w:t xml:space="preserve">указанные выше </w:t>
      </w:r>
      <w:r w:rsidR="00444BA4" w:rsidRPr="00444BA4">
        <w:rPr>
          <w:rFonts w:cs="Times New Roman"/>
          <w:sz w:val="28"/>
          <w:szCs w:val="28"/>
        </w:rPr>
        <w:t xml:space="preserve"> </w:t>
      </w:r>
      <w:r w:rsidR="00794418">
        <w:rPr>
          <w:rFonts w:cs="Times New Roman"/>
          <w:sz w:val="28"/>
          <w:szCs w:val="28"/>
        </w:rPr>
        <w:t>авторы отмечают, что</w:t>
      </w:r>
      <w:r w:rsidRPr="009A5C72">
        <w:rPr>
          <w:rFonts w:cs="Times New Roman"/>
          <w:sz w:val="28"/>
          <w:szCs w:val="28"/>
        </w:rPr>
        <w:t xml:space="preserve"> «при применении интерактивных методов сильнее всего  действует на интеллектуальную </w:t>
      </w:r>
      <w:r w:rsidRPr="006A664E">
        <w:rPr>
          <w:rFonts w:cs="Times New Roman"/>
          <w:sz w:val="28"/>
          <w:szCs w:val="28"/>
        </w:rPr>
        <w:t>активность дух соревнования,  соперничества, состязательности, который проявляется, когда люди</w:t>
      </w:r>
      <w:r w:rsidR="00D11399" w:rsidRPr="006A664E">
        <w:rPr>
          <w:rFonts w:cs="Times New Roman"/>
          <w:sz w:val="28"/>
          <w:szCs w:val="28"/>
        </w:rPr>
        <w:t xml:space="preserve"> </w:t>
      </w:r>
      <w:r w:rsidRPr="006A664E">
        <w:rPr>
          <w:rFonts w:cs="Times New Roman"/>
          <w:sz w:val="28"/>
          <w:szCs w:val="28"/>
        </w:rPr>
        <w:t xml:space="preserve">коллективно ищут истину. Кроме того, действует такой  психологический феномен, как заражение (не подражание, а именно  заражение), и любая высказанная соседом мысль способна  непроизвольно вызвать собственную, аналогичную или близкую к  </w:t>
      </w:r>
      <w:proofErr w:type="gramStart"/>
      <w:r w:rsidRPr="006A664E">
        <w:rPr>
          <w:rFonts w:cs="Times New Roman"/>
          <w:sz w:val="28"/>
          <w:szCs w:val="28"/>
        </w:rPr>
        <w:t>высказанной</w:t>
      </w:r>
      <w:proofErr w:type="gramEnd"/>
      <w:r w:rsidRPr="006A664E">
        <w:rPr>
          <w:rFonts w:cs="Times New Roman"/>
          <w:sz w:val="28"/>
          <w:szCs w:val="28"/>
        </w:rPr>
        <w:t xml:space="preserve"> или, наоборот, вовсе противоположную» [</w:t>
      </w:r>
      <w:r w:rsidR="00CB2D47">
        <w:rPr>
          <w:rFonts w:cs="Times New Roman"/>
          <w:sz w:val="28"/>
          <w:szCs w:val="28"/>
        </w:rPr>
        <w:t>4</w:t>
      </w:r>
      <w:r w:rsidR="00794418">
        <w:rPr>
          <w:rFonts w:cs="Times New Roman"/>
          <w:sz w:val="28"/>
          <w:szCs w:val="28"/>
        </w:rPr>
        <w:t>, с.10</w:t>
      </w:r>
      <w:r w:rsidRPr="00794418">
        <w:rPr>
          <w:rFonts w:cs="Times New Roman"/>
          <w:sz w:val="28"/>
          <w:szCs w:val="28"/>
        </w:rPr>
        <w:t>].</w:t>
      </w:r>
      <w:r w:rsidRPr="006A664E">
        <w:rPr>
          <w:rFonts w:cs="Times New Roman"/>
          <w:sz w:val="28"/>
          <w:szCs w:val="28"/>
        </w:rPr>
        <w:t xml:space="preserve">  </w:t>
      </w:r>
    </w:p>
    <w:p w:rsidR="007318B1" w:rsidRPr="006A664E" w:rsidRDefault="007318B1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>Наиболее полно эти эффекты проя</w:t>
      </w:r>
      <w:r w:rsidR="00D11399" w:rsidRPr="006A664E">
        <w:rPr>
          <w:rFonts w:cs="Times New Roman"/>
          <w:sz w:val="28"/>
          <w:szCs w:val="28"/>
        </w:rPr>
        <w:t xml:space="preserve">вляются при игровых и </w:t>
      </w:r>
      <w:proofErr w:type="spellStart"/>
      <w:r w:rsidR="00D11399" w:rsidRPr="006A664E">
        <w:rPr>
          <w:rFonts w:cs="Times New Roman"/>
          <w:sz w:val="28"/>
          <w:szCs w:val="28"/>
        </w:rPr>
        <w:t>тренинго</w:t>
      </w:r>
      <w:r w:rsidRPr="006A664E">
        <w:rPr>
          <w:rFonts w:cs="Times New Roman"/>
          <w:sz w:val="28"/>
          <w:szCs w:val="28"/>
        </w:rPr>
        <w:t>вых</w:t>
      </w:r>
      <w:proofErr w:type="spellEnd"/>
      <w:r w:rsidRPr="006A664E">
        <w:rPr>
          <w:rFonts w:cs="Times New Roman"/>
          <w:sz w:val="28"/>
          <w:szCs w:val="28"/>
        </w:rPr>
        <w:t xml:space="preserve"> формах проведения занятий.</w:t>
      </w:r>
    </w:p>
    <w:p w:rsidR="006A664E" w:rsidRPr="006A664E" w:rsidRDefault="00344E20" w:rsidP="006A664E">
      <w:pPr>
        <w:pStyle w:val="te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 сегодняшний день технология интерактивного обучения является мало разработанной. Опираясь на </w:t>
      </w:r>
      <w:r w:rsidR="000448D8">
        <w:rPr>
          <w:rFonts w:ascii="Times New Roman" w:hAnsi="Times New Roman" w:cs="Times New Roman"/>
          <w:color w:val="auto"/>
          <w:sz w:val="28"/>
          <w:szCs w:val="28"/>
        </w:rPr>
        <w:t>исследования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Т.С. Паниной, </w:t>
      </w:r>
      <w:r w:rsidR="00794418">
        <w:rPr>
          <w:rFonts w:ascii="Times New Roman" w:hAnsi="Times New Roman" w:cs="Times New Roman"/>
          <w:color w:val="auto"/>
          <w:sz w:val="28"/>
          <w:szCs w:val="28"/>
        </w:rPr>
        <w:t>Л.Н. Вавиловой,</w:t>
      </w:r>
      <w:r w:rsidR="000448D8">
        <w:rPr>
          <w:rFonts w:ascii="Times New Roman" w:hAnsi="Times New Roman" w:cs="Times New Roman"/>
          <w:color w:val="auto"/>
          <w:sz w:val="28"/>
          <w:szCs w:val="28"/>
        </w:rPr>
        <w:t xml:space="preserve"> С.А. </w:t>
      </w:r>
      <w:proofErr w:type="spellStart"/>
      <w:r w:rsidR="000448D8">
        <w:rPr>
          <w:rFonts w:ascii="Times New Roman" w:hAnsi="Times New Roman" w:cs="Times New Roman"/>
          <w:color w:val="auto"/>
          <w:sz w:val="28"/>
          <w:szCs w:val="28"/>
        </w:rPr>
        <w:t>Бизяевой</w:t>
      </w:r>
      <w:proofErr w:type="spellEnd"/>
      <w:r w:rsidR="000448D8">
        <w:rPr>
          <w:rFonts w:ascii="Times New Roman" w:hAnsi="Times New Roman" w:cs="Times New Roman"/>
          <w:color w:val="auto"/>
          <w:sz w:val="28"/>
          <w:szCs w:val="28"/>
        </w:rPr>
        <w:t xml:space="preserve">, А.А. </w:t>
      </w:r>
      <w:proofErr w:type="spellStart"/>
      <w:r w:rsidR="000448D8">
        <w:rPr>
          <w:rFonts w:ascii="Times New Roman" w:hAnsi="Times New Roman" w:cs="Times New Roman"/>
          <w:color w:val="auto"/>
          <w:sz w:val="28"/>
          <w:szCs w:val="28"/>
        </w:rPr>
        <w:t>Порывкиной</w:t>
      </w:r>
      <w:proofErr w:type="spellEnd"/>
      <w:r w:rsidR="00696582">
        <w:rPr>
          <w:rFonts w:ascii="Times New Roman" w:hAnsi="Times New Roman" w:cs="Times New Roman"/>
          <w:color w:val="auto"/>
          <w:sz w:val="28"/>
          <w:szCs w:val="28"/>
        </w:rPr>
        <w:t xml:space="preserve"> и др.</w:t>
      </w:r>
      <w:r w:rsidR="000448D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7944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хотелось бы обратить внимание на специфику интерактивног</w:t>
      </w:r>
      <w:r w:rsidR="00794418">
        <w:rPr>
          <w:rFonts w:ascii="Times New Roman" w:hAnsi="Times New Roman" w:cs="Times New Roman"/>
          <w:color w:val="auto"/>
          <w:sz w:val="28"/>
          <w:szCs w:val="28"/>
        </w:rPr>
        <w:t>о обучения, которая, как отмечают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автор</w:t>
      </w:r>
      <w:r w:rsidR="00794418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 </w:t>
      </w:r>
      <w:r w:rsidR="006A664E" w:rsidRPr="006A664E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6A664E" w:rsidRPr="000448D8">
        <w:rPr>
          <w:rFonts w:ascii="Times New Roman" w:hAnsi="Times New Roman" w:cs="Times New Roman"/>
          <w:color w:val="auto"/>
          <w:sz w:val="28"/>
          <w:szCs w:val="28"/>
        </w:rPr>
        <w:t>заключается, прежде всего, в рамках диалогового обучения</w:t>
      </w:r>
      <w:r w:rsidR="006A664E" w:rsidRPr="006A664E">
        <w:rPr>
          <w:rFonts w:ascii="Times New Roman" w:hAnsi="Times New Roman" w:cs="Times New Roman"/>
          <w:color w:val="auto"/>
          <w:sz w:val="28"/>
          <w:szCs w:val="28"/>
        </w:rPr>
        <w:t>, в ходе которого осуществляется взаимодействие между студентом и преподавателем, между самими студентами</w:t>
      </w:r>
      <w:r w:rsidR="00CC023E" w:rsidRPr="00CC023E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  <w:r w:rsidR="001509E9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1509E9" w:rsidRPr="001509E9">
        <w:rPr>
          <w:rFonts w:ascii="Times New Roman" w:hAnsi="Times New Roman" w:cs="Times New Roman"/>
          <w:color w:val="auto"/>
          <w:sz w:val="28"/>
          <w:szCs w:val="28"/>
        </w:rPr>
        <w:t>Диалоговое обучение</w:t>
      </w:r>
      <w:r w:rsidR="001509E9">
        <w:rPr>
          <w:rFonts w:ascii="Times New Roman" w:hAnsi="Times New Roman" w:cs="Times New Roman"/>
          <w:color w:val="auto"/>
          <w:sz w:val="28"/>
          <w:szCs w:val="28"/>
        </w:rPr>
        <w:t xml:space="preserve">, - отмечает Э.М. </w:t>
      </w:r>
      <w:proofErr w:type="spellStart"/>
      <w:r w:rsidR="001509E9">
        <w:rPr>
          <w:rFonts w:ascii="Times New Roman" w:hAnsi="Times New Roman" w:cs="Times New Roman"/>
          <w:color w:val="auto"/>
          <w:sz w:val="28"/>
          <w:szCs w:val="28"/>
        </w:rPr>
        <w:t>Каримулаева</w:t>
      </w:r>
      <w:proofErr w:type="spellEnd"/>
      <w:r w:rsidR="001509E9">
        <w:rPr>
          <w:rFonts w:ascii="Times New Roman" w:hAnsi="Times New Roman" w:cs="Times New Roman"/>
          <w:color w:val="auto"/>
          <w:sz w:val="28"/>
          <w:szCs w:val="28"/>
        </w:rPr>
        <w:t xml:space="preserve">, - </w:t>
      </w:r>
      <w:r w:rsidR="001509E9" w:rsidRPr="001509E9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предполагает </w:t>
      </w:r>
      <w:proofErr w:type="spellStart"/>
      <w:r w:rsidR="001509E9" w:rsidRPr="001509E9">
        <w:rPr>
          <w:rFonts w:ascii="Times New Roman" w:hAnsi="Times New Roman" w:cs="Times New Roman"/>
          <w:color w:val="auto"/>
          <w:sz w:val="28"/>
          <w:szCs w:val="28"/>
        </w:rPr>
        <w:t>сообучение</w:t>
      </w:r>
      <w:proofErr w:type="spellEnd"/>
      <w:r w:rsidR="001509E9" w:rsidRPr="001509E9">
        <w:rPr>
          <w:rFonts w:ascii="Times New Roman" w:hAnsi="Times New Roman" w:cs="Times New Roman"/>
          <w:color w:val="auto"/>
          <w:sz w:val="28"/>
          <w:szCs w:val="28"/>
        </w:rPr>
        <w:t>, когда студенты и обучающий (преподаватель) являются субъектами учебного процесса. Преподаватель часто выступает лишь в роли организатора процесса обучения, лидера группы. Кроме того, оно основано на прямом взаимодействии студентов с опытом своих друзей, большинство интерактивных упражнений обращается к опыту самого обучающегося</w:t>
      </w:r>
      <w:r w:rsidR="001509E9">
        <w:rPr>
          <w:rFonts w:ascii="Times New Roman" w:hAnsi="Times New Roman" w:cs="Times New Roman"/>
          <w:color w:val="auto"/>
          <w:sz w:val="28"/>
          <w:szCs w:val="28"/>
        </w:rPr>
        <w:t xml:space="preserve"> [3]</w:t>
      </w:r>
      <w:r w:rsidR="001509E9" w:rsidRPr="001509E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64E" w:rsidRPr="006A664E" w:rsidRDefault="00E706C4" w:rsidP="006A664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C4">
        <w:rPr>
          <w:rFonts w:ascii="Times New Roman" w:hAnsi="Times New Roman" w:cs="Times New Roman"/>
          <w:sz w:val="28"/>
          <w:szCs w:val="28"/>
        </w:rPr>
        <w:t>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Порывкина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своей статье «Деловая игра как метод интерактивного обучения на уроках </w:t>
      </w:r>
      <w:r w:rsidRPr="00E706C4">
        <w:rPr>
          <w:rFonts w:ascii="Times New Roman" w:hAnsi="Times New Roman" w:cs="Times New Roman"/>
          <w:sz w:val="28"/>
          <w:szCs w:val="28"/>
        </w:rPr>
        <w:t>обществознания в образовательных учреждениях СПО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выделяет следующие </w:t>
      </w:r>
      <w:r w:rsidRPr="00E706C4">
        <w:rPr>
          <w:rFonts w:ascii="Times New Roman" w:hAnsi="Times New Roman" w:cs="Times New Roman"/>
          <w:b/>
          <w:sz w:val="28"/>
          <w:szCs w:val="28"/>
        </w:rPr>
        <w:t>задачи</w:t>
      </w:r>
      <w:r w:rsidR="006A664E" w:rsidRPr="006A664E">
        <w:rPr>
          <w:rFonts w:ascii="Times New Roman" w:hAnsi="Times New Roman" w:cs="Times New Roman"/>
          <w:sz w:val="28"/>
          <w:szCs w:val="28"/>
        </w:rPr>
        <w:t xml:space="preserve"> интерактивных форм обучения: 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 xml:space="preserve">пробуждение у обучающихся интереса; 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 xml:space="preserve">эффективное усвоение учебного материала; 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 xml:space="preserve">самостоятельный поиск обучающимися путей и вариантов решения поставленной учебной задачи (выбор одного из предложенных вариантов или нахождение собственного варианта и обоснование решения); 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 xml:space="preserve">установление воздействия между студентами, обучение работать в команде, проявлять терпимость к любой точке зрения, уважать право каждого на свободу слова, уважать его достоинства; 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 xml:space="preserve">формирование у обучающихся мнения и отношения; 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sz w:val="28"/>
          <w:szCs w:val="28"/>
        </w:rPr>
        <w:t>формирование жизненных и профессиональных навыков;</w:t>
      </w:r>
    </w:p>
    <w:p w:rsidR="006A664E" w:rsidRPr="006A664E" w:rsidRDefault="006A664E" w:rsidP="006A664E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bCs/>
          <w:sz w:val="28"/>
          <w:szCs w:val="28"/>
        </w:rPr>
        <w:t>выход на уровень осознанной компетентности студента</w:t>
      </w:r>
      <w:r w:rsidR="000448D8">
        <w:rPr>
          <w:rFonts w:cs="Times New Roman"/>
          <w:bCs/>
          <w:sz w:val="28"/>
          <w:szCs w:val="28"/>
        </w:rPr>
        <w:t xml:space="preserve"> [</w:t>
      </w:r>
      <w:r w:rsidR="00CB2D47">
        <w:rPr>
          <w:rFonts w:cs="Times New Roman"/>
          <w:bCs/>
          <w:sz w:val="28"/>
          <w:szCs w:val="28"/>
        </w:rPr>
        <w:t>5</w:t>
      </w:r>
      <w:r w:rsidR="000448D8">
        <w:rPr>
          <w:rFonts w:cs="Times New Roman"/>
          <w:bCs/>
          <w:sz w:val="28"/>
          <w:szCs w:val="28"/>
        </w:rPr>
        <w:t>]</w:t>
      </w:r>
      <w:r w:rsidRPr="006A664E">
        <w:rPr>
          <w:rFonts w:cs="Times New Roman"/>
          <w:bCs/>
          <w:sz w:val="28"/>
          <w:szCs w:val="28"/>
        </w:rPr>
        <w:t xml:space="preserve">. </w:t>
      </w:r>
      <w:r w:rsidR="002450BA">
        <w:rPr>
          <w:rFonts w:cs="Times New Roman"/>
          <w:bCs/>
          <w:sz w:val="28"/>
          <w:szCs w:val="28"/>
        </w:rPr>
        <w:t xml:space="preserve">  </w:t>
      </w:r>
    </w:p>
    <w:p w:rsidR="006A664E" w:rsidRPr="006A664E" w:rsidRDefault="006A664E" w:rsidP="006A664E">
      <w:pPr>
        <w:pStyle w:val="te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A5C72">
        <w:rPr>
          <w:rFonts w:ascii="Times New Roman" w:hAnsi="Times New Roman" w:cs="Times New Roman"/>
          <w:color w:val="auto"/>
          <w:sz w:val="28"/>
          <w:szCs w:val="28"/>
        </w:rPr>
        <w:t xml:space="preserve">При использовании интерактивных форм роль преподавателя резко меняется, перестаёт быть центральной, он лишь регулирует процесс и занимается его общей организацией, готовит заранее необходимые задания и формулирует вопросы или темы для обсуждения в группах, даёт консультации, контролирует время и порядок выполнения намеченного </w:t>
      </w:r>
      <w:r w:rsidRPr="009A5C72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плана. Участники обращаются к социальному опыту – собственному и других людей, при этом им приходится вступать в коммуникацию друг с другом, совместно</w:t>
      </w:r>
      <w:r w:rsidRPr="006A664E">
        <w:rPr>
          <w:rFonts w:ascii="Times New Roman" w:hAnsi="Times New Roman" w:cs="Times New Roman"/>
          <w:color w:val="auto"/>
          <w:sz w:val="28"/>
          <w:szCs w:val="28"/>
        </w:rPr>
        <w:t xml:space="preserve"> решать поставленные задачи, преодолевать конфликты, находить общие точки соприкосновения, идти на компромиссы</w:t>
      </w:r>
      <w:r w:rsidR="00E706C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06C4" w:rsidRPr="00CB2D47">
        <w:rPr>
          <w:rFonts w:ascii="Times New Roman" w:hAnsi="Times New Roman" w:cs="Times New Roman"/>
          <w:color w:val="auto"/>
          <w:sz w:val="28"/>
          <w:szCs w:val="28"/>
        </w:rPr>
        <w:t>[</w:t>
      </w:r>
      <w:r w:rsidR="001509E9">
        <w:rPr>
          <w:rFonts w:ascii="Times New Roman" w:hAnsi="Times New Roman" w:cs="Times New Roman"/>
          <w:color w:val="auto"/>
          <w:sz w:val="28"/>
          <w:szCs w:val="28"/>
        </w:rPr>
        <w:t>1,4,5</w:t>
      </w:r>
      <w:r w:rsidR="00E706C4" w:rsidRPr="00CB2D47">
        <w:rPr>
          <w:rFonts w:ascii="Times New Roman" w:hAnsi="Times New Roman" w:cs="Times New Roman"/>
          <w:color w:val="auto"/>
          <w:sz w:val="28"/>
          <w:szCs w:val="28"/>
        </w:rPr>
        <w:t>].</w:t>
      </w:r>
    </w:p>
    <w:p w:rsidR="006A664E" w:rsidRPr="006A664E" w:rsidRDefault="00364583" w:rsidP="00C96CE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A66668">
        <w:rPr>
          <w:rFonts w:cs="Times New Roman"/>
          <w:sz w:val="28"/>
          <w:szCs w:val="28"/>
        </w:rPr>
        <w:t>Т.</w:t>
      </w:r>
      <w:r w:rsidR="00CC023E" w:rsidRPr="00A66668">
        <w:rPr>
          <w:rFonts w:cs="Times New Roman"/>
          <w:sz w:val="28"/>
          <w:szCs w:val="28"/>
        </w:rPr>
        <w:t>С. Панина</w:t>
      </w:r>
      <w:r w:rsidR="00C96CEE">
        <w:rPr>
          <w:rFonts w:cs="Times New Roman"/>
          <w:sz w:val="28"/>
          <w:szCs w:val="28"/>
        </w:rPr>
        <w:t xml:space="preserve"> и</w:t>
      </w:r>
      <w:r w:rsidR="00696582">
        <w:rPr>
          <w:rFonts w:cs="Times New Roman"/>
          <w:sz w:val="28"/>
          <w:szCs w:val="28"/>
        </w:rPr>
        <w:t xml:space="preserve"> Л.Н. Вавилова  предлагаю</w:t>
      </w:r>
      <w:r w:rsidRPr="00A66668">
        <w:rPr>
          <w:rFonts w:cs="Times New Roman"/>
          <w:sz w:val="28"/>
          <w:szCs w:val="28"/>
        </w:rPr>
        <w:t>т выделять следующие</w:t>
      </w:r>
      <w:r w:rsidR="00221035">
        <w:rPr>
          <w:rFonts w:cs="Times New Roman"/>
          <w:sz w:val="28"/>
          <w:szCs w:val="28"/>
        </w:rPr>
        <w:t xml:space="preserve"> </w:t>
      </w:r>
      <w:r w:rsidR="00221035" w:rsidRPr="00C96CEE">
        <w:rPr>
          <w:rFonts w:cs="Times New Roman"/>
          <w:b/>
          <w:sz w:val="28"/>
          <w:szCs w:val="28"/>
        </w:rPr>
        <w:t>форм</w:t>
      </w:r>
      <w:r w:rsidR="00C96CEE">
        <w:rPr>
          <w:rFonts w:cs="Times New Roman"/>
          <w:b/>
          <w:sz w:val="28"/>
          <w:szCs w:val="28"/>
        </w:rPr>
        <w:t>ы</w:t>
      </w:r>
      <w:r w:rsidR="00221035" w:rsidRPr="00C96CEE">
        <w:rPr>
          <w:rFonts w:cs="Times New Roman"/>
          <w:b/>
          <w:sz w:val="28"/>
          <w:szCs w:val="28"/>
        </w:rPr>
        <w:t xml:space="preserve"> и метод</w:t>
      </w:r>
      <w:r w:rsidR="00C96CEE">
        <w:rPr>
          <w:rFonts w:cs="Times New Roman"/>
          <w:b/>
          <w:sz w:val="28"/>
          <w:szCs w:val="28"/>
        </w:rPr>
        <w:t>ы</w:t>
      </w:r>
      <w:r w:rsidR="00221035" w:rsidRPr="00A66668">
        <w:rPr>
          <w:rFonts w:cs="Times New Roman"/>
          <w:sz w:val="28"/>
          <w:szCs w:val="28"/>
        </w:rPr>
        <w:t xml:space="preserve"> интерактивного обучени</w:t>
      </w:r>
      <w:r w:rsidR="00C96CEE">
        <w:rPr>
          <w:rFonts w:cs="Times New Roman"/>
          <w:sz w:val="28"/>
          <w:szCs w:val="28"/>
        </w:rPr>
        <w:t>я</w:t>
      </w:r>
      <w:r w:rsidR="00CC023E" w:rsidRPr="00A66668">
        <w:rPr>
          <w:rFonts w:cs="Times New Roman"/>
          <w:sz w:val="28"/>
          <w:szCs w:val="28"/>
        </w:rPr>
        <w:t>:</w:t>
      </w:r>
      <w:r w:rsidRPr="00A66668">
        <w:rPr>
          <w:rFonts w:cs="Times New Roman"/>
          <w:b/>
          <w:sz w:val="28"/>
          <w:szCs w:val="28"/>
        </w:rPr>
        <w:t xml:space="preserve"> </w:t>
      </w:r>
    </w:p>
    <w:p w:rsidR="006A664E" w:rsidRPr="006A664E" w:rsidRDefault="006A664E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6A664E">
        <w:rPr>
          <w:rFonts w:cs="Times New Roman"/>
          <w:b/>
          <w:i/>
          <w:sz w:val="28"/>
          <w:szCs w:val="28"/>
        </w:rPr>
        <w:t>дискуссионные</w:t>
      </w:r>
      <w:proofErr w:type="gramEnd"/>
      <w:r w:rsidRPr="006A664E">
        <w:rPr>
          <w:rFonts w:cs="Times New Roman"/>
          <w:sz w:val="28"/>
          <w:szCs w:val="28"/>
        </w:rPr>
        <w:t xml:space="preserve">: диалог, групповая дискуссия, разбор ситуаций из практики, анализ ситуаций морального выбора и др.; </w:t>
      </w:r>
    </w:p>
    <w:p w:rsidR="006A664E" w:rsidRPr="006A664E" w:rsidRDefault="006A664E" w:rsidP="006A664E">
      <w:pPr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b/>
          <w:i/>
          <w:sz w:val="28"/>
          <w:szCs w:val="28"/>
        </w:rPr>
        <w:t>игровые</w:t>
      </w:r>
      <w:r w:rsidRPr="006A664E">
        <w:rPr>
          <w:rFonts w:cs="Times New Roman"/>
          <w:sz w:val="28"/>
          <w:szCs w:val="28"/>
        </w:rPr>
        <w:t xml:space="preserve">: дидактические и творческие игры, в том числе  деловые (управленческие) игры, ролевые игры, </w:t>
      </w:r>
      <w:proofErr w:type="spellStart"/>
      <w:r w:rsidRPr="006A664E">
        <w:rPr>
          <w:rFonts w:cs="Times New Roman"/>
          <w:sz w:val="28"/>
          <w:szCs w:val="28"/>
        </w:rPr>
        <w:t>организационно-деятельностные</w:t>
      </w:r>
      <w:proofErr w:type="spellEnd"/>
      <w:r w:rsidRPr="006A664E">
        <w:rPr>
          <w:rFonts w:cs="Times New Roman"/>
          <w:sz w:val="28"/>
          <w:szCs w:val="28"/>
        </w:rPr>
        <w:t xml:space="preserve"> игры; </w:t>
      </w:r>
    </w:p>
    <w:p w:rsidR="006A664E" w:rsidRPr="006A664E" w:rsidRDefault="006A664E" w:rsidP="006A664E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6A664E">
        <w:rPr>
          <w:rFonts w:cs="Times New Roman"/>
          <w:b/>
          <w:i/>
          <w:sz w:val="28"/>
          <w:szCs w:val="28"/>
        </w:rPr>
        <w:t>тренинговые формы</w:t>
      </w:r>
      <w:r w:rsidRPr="006A664E">
        <w:rPr>
          <w:rFonts w:cs="Times New Roman"/>
          <w:sz w:val="28"/>
          <w:szCs w:val="28"/>
        </w:rPr>
        <w:t xml:space="preserve"> проведения занятий (коммуникативные тренинги, тренинги </w:t>
      </w:r>
      <w:proofErr w:type="spellStart"/>
      <w:r w:rsidRPr="006A664E">
        <w:rPr>
          <w:rFonts w:cs="Times New Roman"/>
          <w:sz w:val="28"/>
          <w:szCs w:val="28"/>
        </w:rPr>
        <w:t>сензитивности</w:t>
      </w:r>
      <w:proofErr w:type="spellEnd"/>
      <w:r w:rsidRPr="006A664E">
        <w:rPr>
          <w:rFonts w:cs="Times New Roman"/>
          <w:sz w:val="28"/>
          <w:szCs w:val="28"/>
        </w:rPr>
        <w:t>), которые могут включать в себя дискуссионные и игровые методы обучения</w:t>
      </w:r>
      <w:r w:rsidR="001509E9">
        <w:rPr>
          <w:rFonts w:cs="Times New Roman"/>
          <w:sz w:val="28"/>
          <w:szCs w:val="28"/>
        </w:rPr>
        <w:t xml:space="preserve"> </w:t>
      </w:r>
      <w:r w:rsidRPr="001509E9">
        <w:rPr>
          <w:rFonts w:cs="Times New Roman"/>
          <w:sz w:val="28"/>
          <w:szCs w:val="28"/>
        </w:rPr>
        <w:t xml:space="preserve"> </w:t>
      </w:r>
      <w:r w:rsidR="00CC023E" w:rsidRPr="001509E9">
        <w:rPr>
          <w:rFonts w:cs="Times New Roman"/>
          <w:sz w:val="28"/>
          <w:szCs w:val="28"/>
        </w:rPr>
        <w:t>[</w:t>
      </w:r>
      <w:r w:rsidR="00696582">
        <w:rPr>
          <w:rFonts w:cs="Times New Roman"/>
          <w:sz w:val="28"/>
          <w:szCs w:val="28"/>
        </w:rPr>
        <w:t>4</w:t>
      </w:r>
      <w:r w:rsidR="001509E9">
        <w:rPr>
          <w:rFonts w:cs="Times New Roman"/>
          <w:sz w:val="28"/>
          <w:szCs w:val="28"/>
        </w:rPr>
        <w:t>, с.11</w:t>
      </w:r>
      <w:r w:rsidR="00CC023E" w:rsidRPr="001509E9">
        <w:rPr>
          <w:rFonts w:cs="Times New Roman"/>
          <w:sz w:val="28"/>
          <w:szCs w:val="28"/>
        </w:rPr>
        <w:t>].</w:t>
      </w:r>
      <w:r w:rsidR="00CC023E" w:rsidRPr="006A664E">
        <w:rPr>
          <w:rFonts w:cs="Times New Roman"/>
          <w:sz w:val="28"/>
          <w:szCs w:val="28"/>
        </w:rPr>
        <w:t xml:space="preserve"> 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>Технология игровых форм интерактивного обучения нацелена на то, чтобы научить студентов осознавать мотивы своего учения, своего поведения в игре и в жизни, то есть формировать цели и программы собственной самостоятельной деятельности и пред</w:t>
      </w:r>
      <w:r w:rsidR="001509E9">
        <w:rPr>
          <w:rFonts w:eastAsia="Times New Roman" w:cs="Times New Roman"/>
          <w:color w:val="000000"/>
          <w:sz w:val="28"/>
          <w:szCs w:val="28"/>
        </w:rPr>
        <w:t xml:space="preserve">видеть ее ближайшие результаты </w:t>
      </w:r>
      <w:r w:rsidRPr="001509E9">
        <w:rPr>
          <w:rFonts w:eastAsia="Times New Roman" w:cs="Times New Roman"/>
          <w:color w:val="000000"/>
          <w:sz w:val="28"/>
          <w:szCs w:val="28"/>
        </w:rPr>
        <w:t>[</w:t>
      </w:r>
      <w:r w:rsidR="001509E9" w:rsidRPr="001509E9">
        <w:rPr>
          <w:rFonts w:eastAsia="Times New Roman" w:cs="Times New Roman"/>
          <w:color w:val="000000"/>
          <w:sz w:val="28"/>
          <w:szCs w:val="28"/>
        </w:rPr>
        <w:t>1</w:t>
      </w:r>
      <w:r w:rsidRPr="001509E9">
        <w:rPr>
          <w:rFonts w:eastAsia="Times New Roman" w:cs="Times New Roman"/>
          <w:color w:val="000000"/>
          <w:sz w:val="28"/>
          <w:szCs w:val="28"/>
        </w:rPr>
        <w:t>]</w:t>
      </w:r>
      <w:r w:rsidR="001509E9">
        <w:rPr>
          <w:rFonts w:eastAsia="Times New Roman" w:cs="Times New Roman"/>
          <w:color w:val="000000"/>
          <w:sz w:val="28"/>
          <w:szCs w:val="28"/>
        </w:rPr>
        <w:t>.</w:t>
      </w:r>
    </w:p>
    <w:p w:rsidR="006A664E" w:rsidRPr="006A664E" w:rsidRDefault="00CC023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6CEE">
        <w:rPr>
          <w:rFonts w:eastAsia="Times New Roman" w:cs="Times New Roman"/>
          <w:color w:val="000000"/>
          <w:sz w:val="28"/>
          <w:szCs w:val="28"/>
        </w:rPr>
        <w:t>Анализ</w:t>
      </w:r>
      <w:r>
        <w:rPr>
          <w:rFonts w:eastAsia="Times New Roman" w:cs="Times New Roman"/>
          <w:color w:val="000000"/>
          <w:sz w:val="28"/>
          <w:szCs w:val="28"/>
        </w:rPr>
        <w:t xml:space="preserve"> различны</w:t>
      </w:r>
      <w:r w:rsidR="00C96CEE">
        <w:rPr>
          <w:rFonts w:eastAsia="Times New Roman" w:cs="Times New Roman"/>
          <w:color w:val="000000"/>
          <w:sz w:val="28"/>
          <w:szCs w:val="28"/>
        </w:rPr>
        <w:t>х</w:t>
      </w:r>
      <w:r>
        <w:rPr>
          <w:rFonts w:eastAsia="Times New Roman" w:cs="Times New Roman"/>
          <w:color w:val="000000"/>
          <w:sz w:val="28"/>
          <w:szCs w:val="28"/>
        </w:rPr>
        <w:t xml:space="preserve"> источник</w:t>
      </w:r>
      <w:r w:rsidR="00C96CEE">
        <w:rPr>
          <w:rFonts w:eastAsia="Times New Roman" w:cs="Times New Roman"/>
          <w:color w:val="000000"/>
          <w:sz w:val="28"/>
          <w:szCs w:val="28"/>
        </w:rPr>
        <w:t>ов позволил нам согласиться</w:t>
      </w:r>
      <w:r w:rsidR="00316984">
        <w:rPr>
          <w:rFonts w:eastAsia="Times New Roman" w:cs="Times New Roman"/>
          <w:color w:val="000000"/>
          <w:sz w:val="28"/>
          <w:szCs w:val="28"/>
        </w:rPr>
        <w:t xml:space="preserve">  с мнением Т.С. Паниной</w:t>
      </w:r>
      <w:r w:rsidR="00C96CEE">
        <w:rPr>
          <w:rFonts w:eastAsia="Times New Roman" w:cs="Times New Roman"/>
          <w:color w:val="000000"/>
          <w:sz w:val="28"/>
          <w:szCs w:val="28"/>
        </w:rPr>
        <w:t xml:space="preserve"> и </w:t>
      </w:r>
      <w:r w:rsidR="001509E9">
        <w:rPr>
          <w:rFonts w:eastAsia="Times New Roman" w:cs="Times New Roman"/>
          <w:color w:val="000000"/>
          <w:sz w:val="28"/>
          <w:szCs w:val="28"/>
        </w:rPr>
        <w:t xml:space="preserve">Л.Н. Вавиловой, </w:t>
      </w:r>
      <w:r w:rsidR="00316984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>то и</w:t>
      </w:r>
      <w:r w:rsidR="006A664E" w:rsidRPr="006A664E">
        <w:rPr>
          <w:rFonts w:eastAsia="Times New Roman" w:cs="Times New Roman"/>
          <w:color w:val="000000"/>
          <w:sz w:val="28"/>
          <w:szCs w:val="28"/>
        </w:rPr>
        <w:t xml:space="preserve">гровые интерактивные формы обучения дают возможность: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 xml:space="preserve">1) сформировать мотивацию на обучение (и поэтому может быть эффективна на начальной стадии обучения);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 xml:space="preserve">2) оценить уровень подготовленности слушателей (и для этого может быть </w:t>
      </w:r>
      <w:proofErr w:type="gramStart"/>
      <w:r w:rsidRPr="006A664E">
        <w:rPr>
          <w:rFonts w:eastAsia="Times New Roman" w:cs="Times New Roman"/>
          <w:color w:val="000000"/>
          <w:sz w:val="28"/>
          <w:szCs w:val="28"/>
        </w:rPr>
        <w:t>использована</w:t>
      </w:r>
      <w:proofErr w:type="gramEnd"/>
      <w:r w:rsidRPr="006A664E">
        <w:rPr>
          <w:rFonts w:eastAsia="Times New Roman" w:cs="Times New Roman"/>
          <w:color w:val="000000"/>
          <w:sz w:val="28"/>
          <w:szCs w:val="28"/>
        </w:rPr>
        <w:t xml:space="preserve">, как на начальной стадии обучения — для входного контроля, так и на стадии завершения — для  итогового контроля эффективности обучения);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 xml:space="preserve">3) оценить степень овладения материалом и перевести его из пассивного состояния — знания в активное — умение (и поэтому может быть </w:t>
      </w:r>
      <w:r w:rsidRPr="006A664E">
        <w:rPr>
          <w:rFonts w:eastAsia="Times New Roman" w:cs="Times New Roman"/>
          <w:color w:val="000000"/>
          <w:sz w:val="28"/>
          <w:szCs w:val="28"/>
        </w:rPr>
        <w:lastRenderedPageBreak/>
        <w:t xml:space="preserve">эффективна в качестве метода практической  отработки навыка сразу после обсуждения теоретического материала);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 xml:space="preserve">4) получить участникам собственный опыт учебно-игровой деятельности, отработать умение проектировать и организовывать обучающие игры;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 xml:space="preserve">5) активизировать самообразование слушателей;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 xml:space="preserve">6) формировать плюрализм мнений и действий, многовариантность мыслительных операций, интерес к более эффективному построению профессиональной деятельности; 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>7) развивать индивидуальное профессиональное мышление, умение анализировать и прогнозировать.</w:t>
      </w:r>
    </w:p>
    <w:p w:rsidR="006A664E" w:rsidRPr="006A664E" w:rsidRDefault="006A664E" w:rsidP="006A66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A664E">
        <w:rPr>
          <w:rFonts w:eastAsia="Times New Roman" w:cs="Times New Roman"/>
          <w:color w:val="000000"/>
          <w:sz w:val="28"/>
          <w:szCs w:val="28"/>
        </w:rPr>
        <w:t>Игровые формы  являются интерактивными и интегративными, поскольку включают в себя и элементы  тренинга, и разбор конкретных ситуаций, и дискуссии – в зависимости от целей игры</w:t>
      </w:r>
      <w:r w:rsidR="003169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A664E">
        <w:rPr>
          <w:rFonts w:eastAsia="Times New Roman" w:cs="Times New Roman"/>
          <w:color w:val="000000"/>
          <w:sz w:val="28"/>
          <w:szCs w:val="28"/>
        </w:rPr>
        <w:t xml:space="preserve">  </w:t>
      </w:r>
      <w:r w:rsidR="00316984" w:rsidRPr="001509E9">
        <w:rPr>
          <w:rFonts w:cs="Times New Roman"/>
          <w:sz w:val="28"/>
          <w:szCs w:val="28"/>
        </w:rPr>
        <w:t>[</w:t>
      </w:r>
      <w:r w:rsidR="001509E9" w:rsidRPr="001509E9">
        <w:rPr>
          <w:rFonts w:cs="Times New Roman"/>
          <w:sz w:val="28"/>
          <w:szCs w:val="28"/>
        </w:rPr>
        <w:t>4, с. 68</w:t>
      </w:r>
      <w:r w:rsidR="00316984" w:rsidRPr="001509E9">
        <w:rPr>
          <w:rFonts w:cs="Times New Roman"/>
          <w:sz w:val="28"/>
          <w:szCs w:val="28"/>
        </w:rPr>
        <w:t>].</w:t>
      </w:r>
    </w:p>
    <w:p w:rsidR="006A664E" w:rsidRPr="006A664E" w:rsidRDefault="006A664E" w:rsidP="006A664E">
      <w:pPr>
        <w:pStyle w:val="te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A664E">
        <w:rPr>
          <w:rFonts w:ascii="Times New Roman" w:hAnsi="Times New Roman" w:cs="Times New Roman"/>
          <w:color w:val="auto"/>
          <w:sz w:val="28"/>
          <w:szCs w:val="28"/>
        </w:rPr>
        <w:t>Кроме того, преподаватель может применять не только ныне существующие интерактивные формы, а также разработать новые в зависимости от цели занятия, т.е. активно участвовать в процессе совершенствования, модернизации учебного процесса.</w:t>
      </w:r>
    </w:p>
    <w:p w:rsidR="000A2686" w:rsidRDefault="006A664E" w:rsidP="006A664E">
      <w:pPr>
        <w:pStyle w:val="te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A664E">
        <w:rPr>
          <w:rFonts w:ascii="Times New Roman" w:hAnsi="Times New Roman" w:cs="Times New Roman"/>
          <w:color w:val="auto"/>
          <w:sz w:val="28"/>
          <w:szCs w:val="28"/>
        </w:rPr>
        <w:t xml:space="preserve">Все вышеизложенное дает основание полагать, что именно игровые интерактивные формы обучения можно и нужно использовать не только в процессе учебных занятий, но и </w:t>
      </w:r>
      <w:r w:rsidR="00447F44">
        <w:rPr>
          <w:rFonts w:ascii="Times New Roman" w:hAnsi="Times New Roman" w:cs="Times New Roman"/>
          <w:color w:val="auto"/>
          <w:sz w:val="28"/>
          <w:szCs w:val="28"/>
        </w:rPr>
        <w:t>во время</w:t>
      </w:r>
      <w:r w:rsidRPr="006A664E">
        <w:rPr>
          <w:rFonts w:ascii="Times New Roman" w:hAnsi="Times New Roman" w:cs="Times New Roman"/>
          <w:color w:val="auto"/>
          <w:sz w:val="28"/>
          <w:szCs w:val="28"/>
        </w:rPr>
        <w:t xml:space="preserve"> проведения итоговых  совещаний по педагогической практике.</w:t>
      </w:r>
      <w:r w:rsidR="0031698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450BA">
        <w:rPr>
          <w:rFonts w:ascii="Times New Roman" w:hAnsi="Times New Roman" w:cs="Times New Roman"/>
          <w:color w:val="auto"/>
          <w:sz w:val="28"/>
          <w:szCs w:val="28"/>
        </w:rPr>
        <w:t>Интерактивная, «диалоговая» форма</w:t>
      </w:r>
      <w:r w:rsidR="002B6DE3">
        <w:rPr>
          <w:rFonts w:ascii="Times New Roman" w:hAnsi="Times New Roman" w:cs="Times New Roman"/>
          <w:color w:val="auto"/>
          <w:sz w:val="28"/>
          <w:szCs w:val="28"/>
        </w:rPr>
        <w:t xml:space="preserve"> проведения отчета по практике открывает широкие возможности для демонстрации и оценки  </w:t>
      </w:r>
      <w:r w:rsidR="002450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B6DE3">
        <w:rPr>
          <w:rFonts w:ascii="Times New Roman" w:hAnsi="Times New Roman" w:cs="Times New Roman"/>
          <w:color w:val="auto"/>
          <w:sz w:val="28"/>
          <w:szCs w:val="28"/>
        </w:rPr>
        <w:t xml:space="preserve">сформированности </w:t>
      </w:r>
      <w:r w:rsidR="004F4AC8">
        <w:rPr>
          <w:rFonts w:ascii="Times New Roman" w:hAnsi="Times New Roman" w:cs="Times New Roman"/>
          <w:color w:val="auto"/>
          <w:sz w:val="28"/>
          <w:szCs w:val="28"/>
        </w:rPr>
        <w:t xml:space="preserve">у обучающихся </w:t>
      </w:r>
      <w:r w:rsidR="00F8281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2B6DE3">
        <w:rPr>
          <w:rFonts w:ascii="Times New Roman" w:hAnsi="Times New Roman" w:cs="Times New Roman"/>
          <w:color w:val="auto"/>
          <w:sz w:val="28"/>
          <w:szCs w:val="28"/>
        </w:rPr>
        <w:t>мени</w:t>
      </w:r>
      <w:r w:rsidR="00F82812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2B6DE3">
        <w:rPr>
          <w:rFonts w:ascii="Times New Roman" w:hAnsi="Times New Roman" w:cs="Times New Roman"/>
          <w:color w:val="auto"/>
          <w:sz w:val="28"/>
          <w:szCs w:val="28"/>
        </w:rPr>
        <w:t xml:space="preserve"> взаимодействовать в команде, осуществлять поиск  информации, анализировать её, организовывать собственную деяте</w:t>
      </w:r>
      <w:r w:rsidR="00696582">
        <w:rPr>
          <w:rFonts w:ascii="Times New Roman" w:hAnsi="Times New Roman" w:cs="Times New Roman"/>
          <w:color w:val="auto"/>
          <w:sz w:val="28"/>
          <w:szCs w:val="28"/>
        </w:rPr>
        <w:t>льность</w:t>
      </w:r>
      <w:r w:rsidR="00F82812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696582">
        <w:rPr>
          <w:rFonts w:ascii="Times New Roman" w:hAnsi="Times New Roman" w:cs="Times New Roman"/>
          <w:color w:val="auto"/>
          <w:sz w:val="28"/>
          <w:szCs w:val="28"/>
        </w:rPr>
        <w:t>давать ей оценку и др</w:t>
      </w:r>
      <w:r w:rsidR="003D24C2">
        <w:rPr>
          <w:rFonts w:ascii="Times New Roman" w:hAnsi="Times New Roman" w:cs="Times New Roman"/>
          <w:color w:val="auto"/>
          <w:sz w:val="28"/>
          <w:szCs w:val="28"/>
        </w:rPr>
        <w:t>угих</w:t>
      </w:r>
      <w:r w:rsidR="002B6D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2812">
        <w:rPr>
          <w:rFonts w:ascii="Times New Roman" w:hAnsi="Times New Roman" w:cs="Times New Roman"/>
          <w:color w:val="auto"/>
          <w:sz w:val="28"/>
          <w:szCs w:val="28"/>
        </w:rPr>
        <w:t>общих и профессиональных компетенций</w:t>
      </w:r>
      <w:r w:rsidR="003D24C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64E" w:rsidRPr="00C96CEE" w:rsidRDefault="006A664E" w:rsidP="00C96CEE">
      <w:pPr>
        <w:pStyle w:val="te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A664E"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Особенности организации и  алгоритм проведения итоговых отчетов по практике в  форме интерактивной игры рассмотрены в </w:t>
      </w:r>
      <w:hyperlink r:id="rId5" w:history="1">
        <w:r w:rsidRPr="000125B3">
          <w:rPr>
            <w:rStyle w:val="a4"/>
            <w:rFonts w:ascii="Times New Roman" w:hAnsi="Times New Roman" w:cs="Times New Roman"/>
            <w:sz w:val="28"/>
            <w:szCs w:val="28"/>
          </w:rPr>
          <w:t>следу</w:t>
        </w:r>
        <w:bookmarkStart w:id="0" w:name="_GoBack"/>
        <w:r w:rsidRPr="000125B3">
          <w:rPr>
            <w:rStyle w:val="a4"/>
            <w:rFonts w:ascii="Times New Roman" w:hAnsi="Times New Roman" w:cs="Times New Roman"/>
            <w:sz w:val="28"/>
            <w:szCs w:val="28"/>
          </w:rPr>
          <w:t>ю</w:t>
        </w:r>
        <w:bookmarkEnd w:id="0"/>
        <w:r w:rsidRPr="000125B3">
          <w:rPr>
            <w:rStyle w:val="a4"/>
            <w:rFonts w:ascii="Times New Roman" w:hAnsi="Times New Roman" w:cs="Times New Roman"/>
            <w:sz w:val="28"/>
            <w:szCs w:val="28"/>
          </w:rPr>
          <w:t>щем параграфе</w:t>
        </w:r>
      </w:hyperlink>
      <w:r w:rsidRPr="006A664E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sectPr w:rsidR="006A664E" w:rsidRPr="00C96CEE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4CBB"/>
    <w:multiLevelType w:val="hybridMultilevel"/>
    <w:tmpl w:val="DC5651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0381390"/>
    <w:multiLevelType w:val="hybridMultilevel"/>
    <w:tmpl w:val="BE6A8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789E"/>
    <w:rsid w:val="0000096D"/>
    <w:rsid w:val="00001867"/>
    <w:rsid w:val="00002131"/>
    <w:rsid w:val="00002135"/>
    <w:rsid w:val="0000649A"/>
    <w:rsid w:val="0001030E"/>
    <w:rsid w:val="00010F22"/>
    <w:rsid w:val="00010FBA"/>
    <w:rsid w:val="000125B3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48D8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2686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42A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09E9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035"/>
    <w:rsid w:val="00221929"/>
    <w:rsid w:val="00223445"/>
    <w:rsid w:val="00223F19"/>
    <w:rsid w:val="00230A6A"/>
    <w:rsid w:val="00230A91"/>
    <w:rsid w:val="00230FFA"/>
    <w:rsid w:val="002312D5"/>
    <w:rsid w:val="00236E8F"/>
    <w:rsid w:val="00242E87"/>
    <w:rsid w:val="00244E2C"/>
    <w:rsid w:val="002450BA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66934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6DE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16984"/>
    <w:rsid w:val="0031789E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4E20"/>
    <w:rsid w:val="003452A1"/>
    <w:rsid w:val="003468B0"/>
    <w:rsid w:val="003470FE"/>
    <w:rsid w:val="0035104C"/>
    <w:rsid w:val="0035233C"/>
    <w:rsid w:val="00355556"/>
    <w:rsid w:val="00355F93"/>
    <w:rsid w:val="00357FC0"/>
    <w:rsid w:val="00364583"/>
    <w:rsid w:val="00365CDA"/>
    <w:rsid w:val="003677F2"/>
    <w:rsid w:val="00367D20"/>
    <w:rsid w:val="00373A76"/>
    <w:rsid w:val="003803D1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D24C2"/>
    <w:rsid w:val="003E1087"/>
    <w:rsid w:val="003E2635"/>
    <w:rsid w:val="003E4F8D"/>
    <w:rsid w:val="003E5E6C"/>
    <w:rsid w:val="003E7A5D"/>
    <w:rsid w:val="003E7CC3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44BA4"/>
    <w:rsid w:val="00447F44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A4866"/>
    <w:rsid w:val="004B17C2"/>
    <w:rsid w:val="004B4A76"/>
    <w:rsid w:val="004B56C9"/>
    <w:rsid w:val="004B6266"/>
    <w:rsid w:val="004C0228"/>
    <w:rsid w:val="004C0667"/>
    <w:rsid w:val="004C1887"/>
    <w:rsid w:val="004C1C61"/>
    <w:rsid w:val="004C450F"/>
    <w:rsid w:val="004C7CA9"/>
    <w:rsid w:val="004D155C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4AC8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4570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693"/>
    <w:rsid w:val="00586B07"/>
    <w:rsid w:val="00587523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19CB"/>
    <w:rsid w:val="005C49D7"/>
    <w:rsid w:val="005C67E1"/>
    <w:rsid w:val="005C7271"/>
    <w:rsid w:val="005C78D7"/>
    <w:rsid w:val="005C7B03"/>
    <w:rsid w:val="005D1B26"/>
    <w:rsid w:val="005D3596"/>
    <w:rsid w:val="005D4481"/>
    <w:rsid w:val="005D4929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9F0"/>
    <w:rsid w:val="00615E9F"/>
    <w:rsid w:val="00617994"/>
    <w:rsid w:val="00620344"/>
    <w:rsid w:val="00624011"/>
    <w:rsid w:val="0062452F"/>
    <w:rsid w:val="00626154"/>
    <w:rsid w:val="00626471"/>
    <w:rsid w:val="00635263"/>
    <w:rsid w:val="0063647F"/>
    <w:rsid w:val="00642416"/>
    <w:rsid w:val="00643DD3"/>
    <w:rsid w:val="00646BDA"/>
    <w:rsid w:val="00650B03"/>
    <w:rsid w:val="006547BC"/>
    <w:rsid w:val="00654949"/>
    <w:rsid w:val="00661C62"/>
    <w:rsid w:val="006622BE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5E0F"/>
    <w:rsid w:val="00696582"/>
    <w:rsid w:val="006A4C6F"/>
    <w:rsid w:val="006A664E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18B1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418"/>
    <w:rsid w:val="00794FA2"/>
    <w:rsid w:val="00795856"/>
    <w:rsid w:val="00795A4C"/>
    <w:rsid w:val="00795B2C"/>
    <w:rsid w:val="00796F8B"/>
    <w:rsid w:val="007A0927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0DFD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AE0"/>
    <w:rsid w:val="00841198"/>
    <w:rsid w:val="00841380"/>
    <w:rsid w:val="00843AA2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5ABB"/>
    <w:rsid w:val="008D66E5"/>
    <w:rsid w:val="008E2C38"/>
    <w:rsid w:val="008E2D8D"/>
    <w:rsid w:val="008E37E3"/>
    <w:rsid w:val="008F39D0"/>
    <w:rsid w:val="008F4709"/>
    <w:rsid w:val="008F5517"/>
    <w:rsid w:val="00901157"/>
    <w:rsid w:val="00902742"/>
    <w:rsid w:val="00903020"/>
    <w:rsid w:val="0090490C"/>
    <w:rsid w:val="00906DCD"/>
    <w:rsid w:val="00907C6F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5C72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668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9603E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B6DD8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1296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66175"/>
    <w:rsid w:val="00B7023F"/>
    <w:rsid w:val="00B767F9"/>
    <w:rsid w:val="00B7694A"/>
    <w:rsid w:val="00B76DAA"/>
    <w:rsid w:val="00B77AC5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3069"/>
    <w:rsid w:val="00C44B8B"/>
    <w:rsid w:val="00C47B53"/>
    <w:rsid w:val="00C52441"/>
    <w:rsid w:val="00C52BE9"/>
    <w:rsid w:val="00C5365B"/>
    <w:rsid w:val="00C5777C"/>
    <w:rsid w:val="00C600E6"/>
    <w:rsid w:val="00C6071A"/>
    <w:rsid w:val="00C60A70"/>
    <w:rsid w:val="00C63E3B"/>
    <w:rsid w:val="00C64120"/>
    <w:rsid w:val="00C66E37"/>
    <w:rsid w:val="00C67076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1D2C"/>
    <w:rsid w:val="00C94B27"/>
    <w:rsid w:val="00C96457"/>
    <w:rsid w:val="00C96CEE"/>
    <w:rsid w:val="00C96D74"/>
    <w:rsid w:val="00CA0F3C"/>
    <w:rsid w:val="00CA39EB"/>
    <w:rsid w:val="00CB2CDF"/>
    <w:rsid w:val="00CB2D47"/>
    <w:rsid w:val="00CC023E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1399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A5C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87174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6465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2757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06C4"/>
    <w:rsid w:val="00E71BB2"/>
    <w:rsid w:val="00E72B9E"/>
    <w:rsid w:val="00E74161"/>
    <w:rsid w:val="00E76B06"/>
    <w:rsid w:val="00E775C0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0D89"/>
    <w:rsid w:val="00F555D3"/>
    <w:rsid w:val="00F65880"/>
    <w:rsid w:val="00F763FF"/>
    <w:rsid w:val="00F76D9A"/>
    <w:rsid w:val="00F778DA"/>
    <w:rsid w:val="00F81E7C"/>
    <w:rsid w:val="00F82812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060D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paragraph" w:styleId="1">
    <w:name w:val="heading 1"/>
    <w:basedOn w:val="a"/>
    <w:link w:val="10"/>
    <w:uiPriority w:val="9"/>
    <w:qFormat/>
    <w:rsid w:val="007F0DF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752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a"/>
    <w:rsid w:val="00587523"/>
    <w:pPr>
      <w:spacing w:before="100" w:beforeAutospacing="1" w:after="100" w:afterAutospacing="1" w:line="240" w:lineRule="auto"/>
      <w:jc w:val="both"/>
      <w:textAlignment w:val="baseline"/>
    </w:pPr>
    <w:rPr>
      <w:rFonts w:ascii="Arial" w:eastAsia="Times New Roman" w:hAnsi="Arial" w:cs="Arial"/>
      <w:color w:val="333333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F0D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uthortitle">
    <w:name w:val="author_title"/>
    <w:basedOn w:val="a0"/>
    <w:rsid w:val="007F0DFD"/>
  </w:style>
  <w:style w:type="character" w:styleId="a4">
    <w:name w:val="Hyperlink"/>
    <w:basedOn w:val="a0"/>
    <w:uiPriority w:val="99"/>
    <w:unhideWhenUsed/>
    <w:rsid w:val="007F0DF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125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2%20&#1052;&#1077;&#1090;&#1086;&#1076;&#1080;&#1082;&#1072;%20&#1086;&#1088;&#1075;&#1072;&#1085;&#1080;&#1079;&#1072;&#1094;&#1080;&#1080;%20&#1080;%20&#1087;&#1088;&#1086;&#1074;&#1077;&#1076;&#1077;&#1085;&#1080;&#1103;%20&#1080;&#1090;&#1086;&#1075;&#1086;&#1074;&#1099;&#1093;%20&#1089;&#1086;&#1074;&#1077;&#1097;&#1072;&#1085;&#1080;&#1081;%20&#1087;&#1086;%20%20&#1087;&#1088;&#1072;&#1082;&#1090;&#1080;&#1082;&#1077;%20&#1074;%20&#1092;&#1086;&#1088;&#1084;&#1077;%20&#1080;&#1085;&#1090;&#1077;&#1088;&#1072;&#1082;&#1090;&#1080;&#1074;&#1085;&#1086;&#1081;%20&#1080;&#1075;&#1088;&#1099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23</cp:revision>
  <cp:lastPrinted>2016-04-07T13:25:00Z</cp:lastPrinted>
  <dcterms:created xsi:type="dcterms:W3CDTF">2016-03-30T09:23:00Z</dcterms:created>
  <dcterms:modified xsi:type="dcterms:W3CDTF">2016-04-08T14:03:00Z</dcterms:modified>
</cp:coreProperties>
</file>